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5F4" w:rsidRDefault="00D405F4" w:rsidP="003C12A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Проект</w:t>
      </w:r>
      <w:r w:rsidRPr="002E7060">
        <w:rPr>
          <w:rFonts w:ascii="Times New Roman" w:hAnsi="Times New Roman" w:cs="Times New Roman"/>
          <w:b/>
          <w:sz w:val="28"/>
          <w:szCs w:val="28"/>
        </w:rPr>
        <w:t xml:space="preserve"> "В помощь маме и ребёнку - комната Совёнка"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7193">
        <w:rPr>
          <w:rFonts w:ascii="Times New Roman" w:hAnsi="Times New Roman" w:cs="Times New Roman"/>
          <w:sz w:val="28"/>
          <w:szCs w:val="28"/>
        </w:rPr>
        <w:t xml:space="preserve">в 2019 </w:t>
      </w:r>
      <w:r w:rsidRPr="00473DD5">
        <w:rPr>
          <w:rFonts w:ascii="Times New Roman" w:hAnsi="Times New Roman" w:cs="Times New Roman"/>
          <w:sz w:val="28"/>
          <w:szCs w:val="28"/>
        </w:rPr>
        <w:t>стал победителем конкурса социальных проектов на получение субсидии из бюджета Белгородской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73DD5">
        <w:rPr>
          <w:rFonts w:ascii="Times New Roman" w:hAnsi="Times New Roman" w:cs="Times New Roman"/>
          <w:sz w:val="28"/>
          <w:szCs w:val="28"/>
        </w:rPr>
        <w:t>получил</w:t>
      </w:r>
      <w:r w:rsidRPr="00227193">
        <w:rPr>
          <w:rFonts w:ascii="Times New Roman" w:hAnsi="Times New Roman" w:cs="Times New Roman"/>
          <w:sz w:val="28"/>
          <w:szCs w:val="28"/>
        </w:rPr>
        <w:t xml:space="preserve"> финансирование в сумме 484254</w:t>
      </w:r>
      <w:r>
        <w:rPr>
          <w:rFonts w:ascii="Times New Roman" w:hAnsi="Times New Roman" w:cs="Times New Roman"/>
          <w:sz w:val="28"/>
          <w:szCs w:val="28"/>
        </w:rPr>
        <w:t xml:space="preserve"> рублей. В рамках проекта</w:t>
      </w:r>
      <w:r w:rsidRPr="00227193">
        <w:rPr>
          <w:rFonts w:ascii="Times New Roman" w:hAnsi="Times New Roman" w:cs="Times New Roman"/>
          <w:sz w:val="28"/>
          <w:szCs w:val="28"/>
        </w:rPr>
        <w:t xml:space="preserve"> создана комната кратковременного пребывания для детей с ограниченными возможностями здоровья. </w:t>
      </w:r>
      <w:r w:rsidRPr="00227193">
        <w:rPr>
          <w:rFonts w:ascii="Times New Roman" w:eastAsia="Times New Roman" w:hAnsi="Times New Roman" w:cs="Times New Roman"/>
          <w:sz w:val="28"/>
          <w:szCs w:val="28"/>
        </w:rPr>
        <w:t xml:space="preserve">Приобретены необходимые материалы, оборудование для оформления пространства и организации занятий по адаптивной физической культуре и творчества, сенсорно-динамический комплекс с набором специальных инструментов для развития сенсомоторной интеграции (Дом Совы). </w:t>
      </w:r>
    </w:p>
    <w:p w:rsidR="00D405F4" w:rsidRPr="00227193" w:rsidRDefault="00D405F4" w:rsidP="003C12A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7193">
        <w:rPr>
          <w:rFonts w:ascii="Times New Roman" w:eastAsia="Times New Roman" w:hAnsi="Times New Roman" w:cs="Times New Roman"/>
          <w:sz w:val="28"/>
          <w:szCs w:val="28"/>
        </w:rPr>
        <w:t xml:space="preserve">В течение года дети посетили </w:t>
      </w:r>
      <w:r w:rsidRPr="00227193">
        <w:rPr>
          <w:rFonts w:ascii="Times New Roman" w:hAnsi="Times New Roman" w:cs="Times New Roman"/>
          <w:sz w:val="28"/>
          <w:szCs w:val="28"/>
        </w:rPr>
        <w:t xml:space="preserve">78 занятий по адаптивной физической культуре, 156 часов по творческому развитию. Для детей и родителей организованы разнообразные мероприятия, в которых они приняли активное участие: </w:t>
      </w:r>
      <w:r w:rsidRPr="00227193">
        <w:rPr>
          <w:rFonts w:ascii="Times New Roman" w:eastAsia="Times New Roman" w:hAnsi="Times New Roman" w:cs="Times New Roman"/>
          <w:sz w:val="28"/>
          <w:szCs w:val="28"/>
        </w:rPr>
        <w:t>театра</w:t>
      </w:r>
      <w:r>
        <w:rPr>
          <w:rFonts w:ascii="Times New Roman" w:eastAsia="Times New Roman" w:hAnsi="Times New Roman" w:cs="Times New Roman"/>
          <w:sz w:val="28"/>
          <w:szCs w:val="28"/>
        </w:rPr>
        <w:t>лизованный</w:t>
      </w:r>
      <w:r w:rsidRPr="00227193">
        <w:rPr>
          <w:rFonts w:ascii="Times New Roman" w:eastAsia="Times New Roman" w:hAnsi="Times New Roman" w:cs="Times New Roman"/>
          <w:sz w:val="28"/>
          <w:szCs w:val="28"/>
        </w:rPr>
        <w:t xml:space="preserve"> праздник ко Дню защиты детей, Дню семьи и Дню матери</w:t>
      </w:r>
      <w:r w:rsidRPr="00227193">
        <w:rPr>
          <w:rFonts w:ascii="Times New Roman" w:hAnsi="Times New Roman" w:cs="Times New Roman"/>
          <w:sz w:val="28"/>
          <w:szCs w:val="28"/>
        </w:rPr>
        <w:t xml:space="preserve">, </w:t>
      </w:r>
      <w:r w:rsidRPr="00227193">
        <w:rPr>
          <w:rFonts w:ascii="Times New Roman" w:eastAsia="Times New Roman" w:hAnsi="Times New Roman" w:cs="Times New Roman"/>
          <w:sz w:val="28"/>
          <w:szCs w:val="28"/>
        </w:rPr>
        <w:t>фести</w:t>
      </w:r>
      <w:r>
        <w:rPr>
          <w:rFonts w:ascii="Times New Roman" w:eastAsia="Times New Roman" w:hAnsi="Times New Roman" w:cs="Times New Roman"/>
          <w:sz w:val="28"/>
          <w:szCs w:val="28"/>
        </w:rPr>
        <w:t>валь</w:t>
      </w:r>
      <w:r w:rsidRPr="00227193">
        <w:rPr>
          <w:rFonts w:ascii="Times New Roman" w:eastAsia="Times New Roman" w:hAnsi="Times New Roman" w:cs="Times New Roman"/>
          <w:sz w:val="28"/>
          <w:szCs w:val="28"/>
        </w:rPr>
        <w:t xml:space="preserve"> «Удивительные дети»</w:t>
      </w:r>
      <w:r w:rsidRPr="00227193">
        <w:rPr>
          <w:rFonts w:ascii="Times New Roman" w:hAnsi="Times New Roman" w:cs="Times New Roman"/>
          <w:sz w:val="28"/>
          <w:szCs w:val="28"/>
        </w:rPr>
        <w:t xml:space="preserve">, </w:t>
      </w:r>
      <w:r w:rsidRPr="00227193">
        <w:rPr>
          <w:rFonts w:ascii="Times New Roman" w:eastAsia="Times New Roman" w:hAnsi="Times New Roman" w:cs="Times New Roman"/>
          <w:sz w:val="28"/>
          <w:szCs w:val="28"/>
        </w:rPr>
        <w:t>театра</w:t>
      </w:r>
      <w:r>
        <w:rPr>
          <w:rFonts w:ascii="Times New Roman" w:eastAsia="Times New Roman" w:hAnsi="Times New Roman" w:cs="Times New Roman"/>
          <w:sz w:val="28"/>
          <w:szCs w:val="28"/>
        </w:rPr>
        <w:t>лизованное</w:t>
      </w:r>
      <w:r w:rsidRPr="002271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представление </w:t>
      </w:r>
      <w:r w:rsidRPr="00227193">
        <w:rPr>
          <w:rFonts w:ascii="Times New Roman" w:eastAsia="Times New Roman" w:hAnsi="Times New Roman" w:cs="Times New Roman"/>
          <w:sz w:val="28"/>
          <w:szCs w:val="28"/>
        </w:rPr>
        <w:t>«Новогодних чудес хоровод».</w:t>
      </w:r>
    </w:p>
    <w:p w:rsidR="00D405F4" w:rsidRDefault="00D405F4" w:rsidP="003C12A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7193">
        <w:rPr>
          <w:sz w:val="28"/>
          <w:szCs w:val="28"/>
        </w:rPr>
        <w:t>В ходе реализации проекта оказана помощь 25 семьям, воспитывающим детей с ОВЗ и инвалидностью в предоставлении свободного времени родителям для решения социально-бытовых вопросов.</w:t>
      </w:r>
    </w:p>
    <w:bookmarkEnd w:id="0"/>
    <w:p w:rsidR="003C12A8" w:rsidRDefault="003C12A8" w:rsidP="003C12A8">
      <w:pPr>
        <w:pStyle w:val="a3"/>
        <w:spacing w:after="250" w:afterAutospacing="0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307742" cy="2205104"/>
            <wp:effectExtent l="0" t="0" r="6985" b="5080"/>
            <wp:docPr id="1" name="Рисунок 1" descr="https://sun9-63.userapi.com/impf/c846418/v846418150/1dd3b3/sbhhq-upAjc.jpg?size=1280x853&amp;quality=96&amp;sign=a55b567280db05c6188ca6f1e583e70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3.userapi.com/impf/c846418/v846418150/1dd3b3/sbhhq-upAjc.jpg?size=1280x853&amp;quality=96&amp;sign=a55b567280db05c6188ca6f1e583e70b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723" cy="22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12A8">
        <w:t xml:space="preserve"> </w: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3307743" cy="2205536"/>
            <wp:effectExtent l="0" t="0" r="6985" b="4445"/>
            <wp:docPr id="2" name="Рисунок 2" descr="https://sun9-29.userapi.com/impf/c855428/v855428068/1d7b2/4yC5rhqGTEQ.jpg?size=2560x1707&amp;quality=96&amp;sign=3ea85ce099aa1e5414e88141ba47f3a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9.userapi.com/impf/c855428/v855428068/1d7b2/4yC5rhqGTEQ.jpg?size=2560x1707&amp;quality=96&amp;sign=3ea85ce099aa1e5414e88141ba47f3a9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078" cy="2225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2A8" w:rsidRDefault="003C12A8" w:rsidP="003C12A8">
      <w:pPr>
        <w:pStyle w:val="a3"/>
        <w:spacing w:after="250" w:afterAutospacing="0"/>
      </w:pPr>
      <w:r>
        <w:rPr>
          <w:noProof/>
        </w:rPr>
        <w:drawing>
          <wp:inline distT="0" distB="0" distL="0" distR="0">
            <wp:extent cx="3315135" cy="2210463"/>
            <wp:effectExtent l="0" t="0" r="0" b="0"/>
            <wp:docPr id="3" name="Рисунок 3" descr="https://sun9-2.userapi.com/impf/c855428/v855428068/1d7f7/5n2YRO_o4T4.jpg?size=2560x1707&amp;quality=96&amp;sign=c100901d47aaa015ded202df1f7ac78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2.userapi.com/impf/c855428/v855428068/1d7f7/5n2YRO_o4T4.jpg?size=2560x1707&amp;quality=96&amp;sign=c100901d47aaa015ded202df1f7ac786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006" cy="2220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3287021" cy="2191718"/>
            <wp:effectExtent l="0" t="0" r="8890" b="0"/>
            <wp:docPr id="4" name="Рисунок 4" descr="https://sun9-43.userapi.com/impf/c851332/v851332188/1252ca/L3HB010Nms4.jpg?size=2560x1707&amp;quality=96&amp;sign=4b75b5447f0b0b0e201f9d7f1249682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3.userapi.com/impf/c851332/v851332188/1252ca/L3HB010Nms4.jpg?size=2560x1707&amp;quality=96&amp;sign=4b75b5447f0b0b0e201f9d7f1249682a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671" cy="2228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2A8" w:rsidRDefault="003C12A8" w:rsidP="003C12A8">
      <w:pPr>
        <w:pStyle w:val="a3"/>
        <w:spacing w:after="250" w:afterAutospacing="0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244132" cy="2163124"/>
            <wp:effectExtent l="0" t="0" r="0" b="8890"/>
            <wp:docPr id="5" name="Рисунок 5" descr="https://sun9-55.userapi.com/impf/c851332/v851332188/1252b6/7K83aGieuh0.jpg?size=2560x1707&amp;quality=96&amp;sign=706176dbef7c52564f2e8333f56a447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55.userapi.com/impf/c851332/v851332188/1252b6/7K83aGieuh0.jpg?size=2560x1707&amp;quality=96&amp;sign=706176dbef7c52564f2e8333f56a4479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271266" cy="2181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>
            <wp:extent cx="3315924" cy="2210990"/>
            <wp:effectExtent l="0" t="0" r="0" b="0"/>
            <wp:docPr id="6" name="Рисунок 6" descr="https://sun9-4.userapi.com/impf/c846221/v846221053/20b3c3/VLx304Gx07c.jpg?size=2560x1707&amp;quality=96&amp;sign=5a74617d1cea8fc097b5396edade7c0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4.userapi.com/impf/c846221/v846221053/20b3c3/VLx304Gx07c.jpg?size=2560x1707&amp;quality=96&amp;sign=5a74617d1cea8fc097b5396edade7c0e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804" cy="2214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2A8" w:rsidRDefault="003C12A8" w:rsidP="003C12A8">
      <w:pPr>
        <w:pStyle w:val="a3"/>
        <w:spacing w:after="250" w:afterAutospacing="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255450" cy="2170666"/>
            <wp:effectExtent l="0" t="0" r="2540" b="1270"/>
            <wp:docPr id="7" name="Рисунок 7" descr="https://sun9-59.userapi.com/impf/c851332/v851332053/13e9b8/aviZGxcdkNE.jpg?size=2560x1707&amp;quality=96&amp;sign=70df98c3659c335c038b9b480d9c37f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59.userapi.com/impf/c851332/v851332053/13e9b8/aviZGxcdkNE.jpg?size=2560x1707&amp;quality=96&amp;sign=70df98c3659c335c038b9b480d9c37f5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209" cy="218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>
            <wp:extent cx="3243879" cy="2162952"/>
            <wp:effectExtent l="0" t="0" r="0" b="8890"/>
            <wp:docPr id="8" name="Рисунок 8" descr="https://sun9-75.userapi.com/impf/c850520/v850520269/13b265/v1FJsejfznA.jpg?size=2560x1707&amp;quality=96&amp;sign=1012658ef32516424f9a74e4e313880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75.userapi.com/impf/c850520/v850520269/13b265/v1FJsejfznA.jpg?size=2560x1707&amp;quality=96&amp;sign=1012658ef32516424f9a74e4e313880e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267432" cy="2178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2A8" w:rsidRDefault="003C12A8" w:rsidP="003C12A8">
      <w:pPr>
        <w:pStyle w:val="a3"/>
        <w:spacing w:after="250" w:afterAutospacing="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250770" cy="2167548"/>
            <wp:effectExtent l="0" t="0" r="6985" b="4445"/>
            <wp:docPr id="9" name="Рисунок 9" descr="https://sun9-14.userapi.com/impf/c850520/v850520269/13b248/WE2o80oUm78.jpg?size=2560x1707&amp;quality=96&amp;sign=cebe0fee3f8c217e91d94337e32592e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14.userapi.com/impf/c850520/v850520269/13b248/WE2o80oUm78.jpg?size=2560x1707&amp;quality=96&amp;sign=cebe0fee3f8c217e91d94337e32592eb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281" cy="2186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noProof/>
        </w:rPr>
        <w:drawing>
          <wp:inline distT="0" distB="0" distL="0" distR="0">
            <wp:extent cx="3210667" cy="2140806"/>
            <wp:effectExtent l="0" t="0" r="8890" b="0"/>
            <wp:docPr id="10" name="Рисунок 10" descr="https://sun9-58.userapi.com/impf/c850632/v850632317/1975af/GwvUdGdphko.jpg?size=2560x1707&amp;quality=96&amp;sign=0b9ffd03128bbca4efee12bae1d968c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58.userapi.com/impf/c850632/v850632317/1975af/GwvUdGdphko.jpg?size=2560x1707&amp;quality=96&amp;sign=0b9ffd03128bbca4efee12bae1d968c1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445" cy="2158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3C12A8" w:rsidRPr="00227193" w:rsidRDefault="003C12A8" w:rsidP="003C12A8">
      <w:pPr>
        <w:pStyle w:val="a3"/>
        <w:spacing w:after="250" w:afterAutospacing="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303745" cy="2202870"/>
            <wp:effectExtent l="0" t="0" r="0" b="6985"/>
            <wp:docPr id="11" name="Рисунок 11" descr="https://sun9-65.userapi.com/impf/c851536/v851536058/1a0fa7/fPrgqrrmoso.jpg?size=2560x1707&amp;quality=96&amp;sign=b8bed6ef4f20ecf3c6d4aabccaa2a46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65.userapi.com/impf/c851536/v851536058/1a0fa7/fPrgqrrmoso.jpg?size=2560x1707&amp;quality=96&amp;sign=b8bed6ef4f20ecf3c6d4aabccaa2a46f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209" cy="2214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noProof/>
        </w:rPr>
        <w:drawing>
          <wp:inline distT="0" distB="0" distL="0" distR="0">
            <wp:extent cx="3251798" cy="2168233"/>
            <wp:effectExtent l="0" t="0" r="6350" b="3810"/>
            <wp:docPr id="12" name="Рисунок 12" descr="https://sun9-8.userapi.com/impf/c850132/v850132877/1b9c93/oI7y7BvVdEA.jpg?size=2560x1707&amp;quality=96&amp;sign=a187c94d9b2f7b18436ffb3b47a3145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8.userapi.com/impf/c850132/v850132877/1b9c93/oI7y7BvVdEA.jpg?size=2560x1707&amp;quality=96&amp;sign=a187c94d9b2f7b18436ffb3b47a31456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832" cy="217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BB9" w:rsidRDefault="00380BB9" w:rsidP="003C12A8"/>
    <w:sectPr w:rsidR="00380BB9" w:rsidSect="003C12A8">
      <w:pgSz w:w="11906" w:h="16838"/>
      <w:pgMar w:top="709" w:right="566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EA4" w:rsidRDefault="00BB1EA4" w:rsidP="003C12A8">
      <w:pPr>
        <w:spacing w:after="0" w:line="240" w:lineRule="auto"/>
      </w:pPr>
      <w:r>
        <w:separator/>
      </w:r>
    </w:p>
  </w:endnote>
  <w:endnote w:type="continuationSeparator" w:id="0">
    <w:p w:rsidR="00BB1EA4" w:rsidRDefault="00BB1EA4" w:rsidP="003C12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EA4" w:rsidRDefault="00BB1EA4" w:rsidP="003C12A8">
      <w:pPr>
        <w:spacing w:after="0" w:line="240" w:lineRule="auto"/>
      </w:pPr>
      <w:r>
        <w:separator/>
      </w:r>
    </w:p>
  </w:footnote>
  <w:footnote w:type="continuationSeparator" w:id="0">
    <w:p w:rsidR="00BB1EA4" w:rsidRDefault="00BB1EA4" w:rsidP="003C12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B89"/>
    <w:rsid w:val="00380BB9"/>
    <w:rsid w:val="003C12A8"/>
    <w:rsid w:val="00A17B89"/>
    <w:rsid w:val="00BB1EA4"/>
    <w:rsid w:val="00D4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466D1"/>
  <w15:chartTrackingRefBased/>
  <w15:docId w15:val="{A8AD42F3-40A0-410F-969F-6BE4B2189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5F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0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C12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C12A8"/>
  </w:style>
  <w:style w:type="paragraph" w:styleId="a6">
    <w:name w:val="footer"/>
    <w:basedOn w:val="a"/>
    <w:link w:val="a7"/>
    <w:uiPriority w:val="99"/>
    <w:unhideWhenUsed/>
    <w:rsid w:val="003C12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C1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U-1</dc:creator>
  <cp:keywords/>
  <dc:description/>
  <cp:lastModifiedBy>U-1</cp:lastModifiedBy>
  <cp:revision>3</cp:revision>
  <dcterms:created xsi:type="dcterms:W3CDTF">2021-04-12T10:19:00Z</dcterms:created>
  <dcterms:modified xsi:type="dcterms:W3CDTF">2021-04-12T12:06:00Z</dcterms:modified>
</cp:coreProperties>
</file>